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4AF21" w14:textId="77777777" w:rsidR="001E692E" w:rsidRDefault="001E692E" w:rsidP="001E692E">
      <w:pPr>
        <w:spacing w:after="120"/>
        <w:rPr>
          <w:rFonts w:asciiTheme="majorBidi" w:hAnsiTheme="majorBidi" w:cstheme="majorBidi"/>
          <w:sz w:val="24"/>
        </w:rPr>
      </w:pPr>
    </w:p>
    <w:p w14:paraId="7CAF4F2A" w14:textId="77777777" w:rsidR="00766C10" w:rsidRDefault="00766C10" w:rsidP="001E692E">
      <w:pPr>
        <w:spacing w:after="120"/>
        <w:rPr>
          <w:rFonts w:asciiTheme="majorBidi" w:hAnsiTheme="majorBidi" w:cstheme="majorBidi"/>
          <w:sz w:val="24"/>
        </w:rPr>
      </w:pPr>
    </w:p>
    <w:p w14:paraId="6C7CF7B7" w14:textId="77777777" w:rsidR="001E692E" w:rsidRPr="00766C10" w:rsidRDefault="001E692E" w:rsidP="001E692E">
      <w:pPr>
        <w:spacing w:after="120"/>
        <w:rPr>
          <w:rFonts w:asciiTheme="majorBidi" w:hAnsiTheme="majorBidi" w:cstheme="majorBidi"/>
          <w:b/>
          <w:bCs/>
          <w:sz w:val="24"/>
        </w:rPr>
      </w:pPr>
      <w:r w:rsidRPr="00766C10">
        <w:rPr>
          <w:rFonts w:asciiTheme="majorBidi" w:hAnsiTheme="majorBidi" w:cstheme="majorBidi"/>
          <w:b/>
          <w:bCs/>
          <w:sz w:val="24"/>
        </w:rPr>
        <w:t xml:space="preserve">Avaldus Tartu Ülikooli </w:t>
      </w:r>
      <w:proofErr w:type="spellStart"/>
      <w:r w:rsidRPr="00766C10">
        <w:rPr>
          <w:rFonts w:asciiTheme="majorBidi" w:hAnsiTheme="majorBidi" w:cstheme="majorBidi"/>
          <w:b/>
          <w:bCs/>
          <w:sz w:val="24"/>
        </w:rPr>
        <w:t>genoomika</w:t>
      </w:r>
      <w:proofErr w:type="spellEnd"/>
      <w:r w:rsidRPr="00766C10">
        <w:rPr>
          <w:rFonts w:asciiTheme="majorBidi" w:hAnsiTheme="majorBidi" w:cstheme="majorBidi"/>
          <w:b/>
          <w:bCs/>
          <w:sz w:val="24"/>
        </w:rPr>
        <w:t xml:space="preserve"> instituudi Eesti Geenivaramule</w:t>
      </w:r>
    </w:p>
    <w:p w14:paraId="11381242" w14:textId="77777777" w:rsidR="001E692E" w:rsidRDefault="001E692E" w:rsidP="001E692E">
      <w:pPr>
        <w:spacing w:after="120"/>
        <w:rPr>
          <w:rFonts w:asciiTheme="majorBidi" w:hAnsiTheme="majorBidi" w:cstheme="majorBidi"/>
          <w:sz w:val="24"/>
        </w:rPr>
      </w:pPr>
    </w:p>
    <w:p w14:paraId="2F211B4F" w14:textId="77777777" w:rsidR="00766C10" w:rsidRPr="00C32803" w:rsidRDefault="00766C10" w:rsidP="001E692E">
      <w:pPr>
        <w:spacing w:after="120"/>
        <w:rPr>
          <w:rFonts w:asciiTheme="majorBidi" w:hAnsiTheme="majorBidi" w:cstheme="majorBidi"/>
          <w:sz w:val="24"/>
        </w:rPr>
      </w:pPr>
    </w:p>
    <w:p w14:paraId="24217B6B" w14:textId="77777777" w:rsidR="001E692E" w:rsidRPr="00C32803" w:rsidRDefault="001E692E" w:rsidP="001E692E">
      <w:pPr>
        <w:spacing w:after="120"/>
        <w:rPr>
          <w:rFonts w:asciiTheme="majorBidi" w:hAnsiTheme="majorBidi" w:cstheme="majorBidi"/>
          <w:sz w:val="24"/>
        </w:rPr>
      </w:pPr>
      <w:r w:rsidRPr="00C32803">
        <w:rPr>
          <w:rFonts w:asciiTheme="majorBidi" w:hAnsiTheme="majorBidi" w:cstheme="majorBidi"/>
          <w:sz w:val="24"/>
        </w:rPr>
        <w:t>Mina, /ees- j</w:t>
      </w:r>
      <w:r w:rsidR="00766C10">
        <w:rPr>
          <w:rFonts w:asciiTheme="majorBidi" w:hAnsiTheme="majorBidi" w:cstheme="majorBidi"/>
          <w:sz w:val="24"/>
        </w:rPr>
        <w:t xml:space="preserve">a perekonnanimi/, isikukood /…. </w:t>
      </w:r>
      <w:r w:rsidRPr="00C32803">
        <w:rPr>
          <w:rFonts w:asciiTheme="majorBidi" w:hAnsiTheme="majorBidi" w:cstheme="majorBidi"/>
          <w:sz w:val="24"/>
        </w:rPr>
        <w:t xml:space="preserve">/, palun </w:t>
      </w:r>
      <w:r w:rsidR="00766C10">
        <w:rPr>
          <w:rFonts w:asciiTheme="majorBidi" w:hAnsiTheme="majorBidi" w:cstheme="majorBidi"/>
          <w:sz w:val="24"/>
        </w:rPr>
        <w:t xml:space="preserve">Eesti </w:t>
      </w:r>
      <w:r w:rsidRPr="00C32803">
        <w:rPr>
          <w:rFonts w:asciiTheme="majorBidi" w:hAnsiTheme="majorBidi" w:cstheme="majorBidi"/>
          <w:sz w:val="24"/>
        </w:rPr>
        <w:t>Geenivaramul mulle väljastada minu personaalsete genotüübiandmete kogum (edaspidi Andmed).</w:t>
      </w:r>
    </w:p>
    <w:p w14:paraId="338889EB" w14:textId="77777777" w:rsidR="001E692E" w:rsidRDefault="001E692E" w:rsidP="001E692E">
      <w:pPr>
        <w:spacing w:after="120"/>
        <w:rPr>
          <w:rFonts w:asciiTheme="majorBidi" w:hAnsiTheme="majorBidi" w:cstheme="majorBidi"/>
          <w:sz w:val="24"/>
        </w:rPr>
      </w:pPr>
    </w:p>
    <w:p w14:paraId="181FD23E" w14:textId="77777777" w:rsidR="00766C10" w:rsidRPr="00C32803" w:rsidRDefault="00766C10" w:rsidP="001E692E">
      <w:pPr>
        <w:spacing w:after="120"/>
        <w:rPr>
          <w:rFonts w:asciiTheme="majorBidi" w:hAnsiTheme="majorBidi" w:cstheme="majorBidi"/>
          <w:sz w:val="24"/>
        </w:rPr>
      </w:pPr>
    </w:p>
    <w:p w14:paraId="17D14E25" w14:textId="77777777" w:rsidR="001E692E" w:rsidRPr="00C32803" w:rsidRDefault="001E692E" w:rsidP="001E692E">
      <w:pPr>
        <w:spacing w:after="120"/>
        <w:rPr>
          <w:rFonts w:asciiTheme="majorBidi" w:hAnsiTheme="majorBidi" w:cstheme="majorBidi"/>
          <w:sz w:val="24"/>
        </w:rPr>
      </w:pPr>
      <w:r w:rsidRPr="00C32803">
        <w:rPr>
          <w:rFonts w:asciiTheme="majorBidi" w:hAnsiTheme="majorBidi" w:cstheme="majorBidi"/>
          <w:sz w:val="24"/>
        </w:rPr>
        <w:t>Kinnitan, et olen sealjuures teadlik alljärgnevast:</w:t>
      </w:r>
    </w:p>
    <w:p w14:paraId="53AFAF11" w14:textId="77777777" w:rsidR="001E692E" w:rsidRPr="00C32803" w:rsidRDefault="001E692E" w:rsidP="001E692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rFonts w:asciiTheme="majorBidi" w:hAnsiTheme="majorBidi" w:cstheme="majorBidi"/>
          <w:color w:val="212529"/>
        </w:rPr>
      </w:pPr>
      <w:r w:rsidRPr="00C32803">
        <w:rPr>
          <w:rFonts w:asciiTheme="majorBidi" w:hAnsiTheme="majorBidi" w:cstheme="majorBidi"/>
          <w:color w:val="212529"/>
        </w:rPr>
        <w:t>Geeni- ja terviseandmed on delikaatsed isikuandmed ning mulle väljastatud Andmete turvalise hoidmise eest vastutan nende üleandmise hetkest alates isiklikult.</w:t>
      </w:r>
    </w:p>
    <w:p w14:paraId="15DBFFE9" w14:textId="77777777" w:rsidR="001E692E" w:rsidRPr="00C32803" w:rsidRDefault="001E692E" w:rsidP="001E692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rFonts w:asciiTheme="majorBidi" w:hAnsiTheme="majorBidi" w:cstheme="majorBidi"/>
          <w:color w:val="212529"/>
        </w:rPr>
      </w:pPr>
      <w:r w:rsidRPr="00C32803">
        <w:rPr>
          <w:rFonts w:asciiTheme="majorBidi" w:hAnsiTheme="majorBidi" w:cstheme="majorBidi"/>
          <w:color w:val="212529"/>
        </w:rPr>
        <w:t>Andmed sisaldavad teaduslikuks analüüsiks mõeldud informatsiooni ja on kasutatavad eeskätt tervisealase harituse edendamiseks, mitte meditsiinilise nõuande või konsultatsioonina ega nende osana.</w:t>
      </w:r>
    </w:p>
    <w:p w14:paraId="33F5543A" w14:textId="77777777" w:rsidR="001E692E" w:rsidRPr="00C32803" w:rsidRDefault="001E692E" w:rsidP="001E692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rFonts w:asciiTheme="majorBidi" w:hAnsiTheme="majorBidi" w:cstheme="majorBidi"/>
          <w:color w:val="212529"/>
        </w:rPr>
      </w:pPr>
      <w:r w:rsidRPr="00C32803">
        <w:rPr>
          <w:rFonts w:asciiTheme="majorBidi" w:hAnsiTheme="majorBidi" w:cstheme="majorBidi"/>
          <w:color w:val="212529"/>
        </w:rPr>
        <w:t xml:space="preserve">Andmete sisu kohta kehtivad </w:t>
      </w:r>
      <w:proofErr w:type="spellStart"/>
      <w:r w:rsidRPr="00C32803">
        <w:rPr>
          <w:rFonts w:asciiTheme="majorBidi" w:hAnsiTheme="majorBidi" w:cstheme="majorBidi"/>
          <w:color w:val="212529"/>
        </w:rPr>
        <w:t>inimgeeniuuringute</w:t>
      </w:r>
      <w:proofErr w:type="spellEnd"/>
      <w:r w:rsidRPr="00C32803">
        <w:rPr>
          <w:rFonts w:asciiTheme="majorBidi" w:hAnsiTheme="majorBidi" w:cstheme="majorBidi"/>
          <w:color w:val="212529"/>
        </w:rPr>
        <w:t xml:space="preserve"> seaduse (IGUS) ja isikuandmete kaitse seaduse (IKS) sätted.</w:t>
      </w:r>
    </w:p>
    <w:p w14:paraId="65AD12F4" w14:textId="77777777" w:rsidR="001E692E" w:rsidRDefault="001E692E" w:rsidP="001E692E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ajorBidi" w:hAnsiTheme="majorBidi" w:cstheme="majorBidi"/>
          <w:color w:val="212529"/>
        </w:rPr>
      </w:pPr>
    </w:p>
    <w:p w14:paraId="3BBD0B55" w14:textId="77777777" w:rsidR="00766C10" w:rsidRDefault="00766C10" w:rsidP="001E692E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ajorBidi" w:hAnsiTheme="majorBidi" w:cstheme="majorBidi"/>
          <w:color w:val="212529"/>
        </w:rPr>
      </w:pPr>
    </w:p>
    <w:p w14:paraId="5E689CE9" w14:textId="77777777" w:rsidR="00766C10" w:rsidRPr="00C32803" w:rsidRDefault="00766C10" w:rsidP="001E692E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ajorBidi" w:hAnsiTheme="majorBidi" w:cstheme="majorBidi"/>
          <w:color w:val="212529"/>
        </w:rPr>
      </w:pPr>
    </w:p>
    <w:p w14:paraId="6E587919" w14:textId="77777777" w:rsidR="001E692E" w:rsidRDefault="001E692E" w:rsidP="001E692E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ajorBidi" w:hAnsiTheme="majorBidi" w:cstheme="majorBidi"/>
          <w:color w:val="212529"/>
        </w:rPr>
      </w:pPr>
      <w:r w:rsidRPr="00C32803">
        <w:rPr>
          <w:rFonts w:asciiTheme="majorBidi" w:hAnsiTheme="majorBidi" w:cstheme="majorBidi"/>
          <w:color w:val="212529"/>
        </w:rPr>
        <w:t>/kuupäev/</w:t>
      </w:r>
    </w:p>
    <w:p w14:paraId="532AA7D8" w14:textId="77777777" w:rsidR="00766C10" w:rsidRPr="00C32803" w:rsidRDefault="00766C10" w:rsidP="001E692E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ajorBidi" w:hAnsiTheme="majorBidi" w:cstheme="majorBidi"/>
          <w:color w:val="212529"/>
        </w:rPr>
      </w:pPr>
    </w:p>
    <w:p w14:paraId="2675FBBC" w14:textId="77777777" w:rsidR="001E692E" w:rsidRDefault="001E692E" w:rsidP="001E692E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ajorBidi" w:hAnsiTheme="majorBidi" w:cstheme="majorBidi"/>
          <w:color w:val="212529"/>
        </w:rPr>
      </w:pPr>
      <w:r w:rsidRPr="00C32803">
        <w:rPr>
          <w:rFonts w:asciiTheme="majorBidi" w:hAnsiTheme="majorBidi" w:cstheme="majorBidi"/>
          <w:color w:val="212529"/>
        </w:rPr>
        <w:t>/allkiri/</w:t>
      </w:r>
    </w:p>
    <w:p w14:paraId="17473537" w14:textId="77777777" w:rsidR="00EE79BF" w:rsidRDefault="00EE79BF"/>
    <w:sectPr w:rsidR="00EE79BF" w:rsidSect="00A841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F538C" w14:textId="77777777" w:rsidR="002877F4" w:rsidRDefault="002877F4" w:rsidP="001E692E">
      <w:pPr>
        <w:spacing w:before="0" w:after="0"/>
      </w:pPr>
      <w:r>
        <w:separator/>
      </w:r>
    </w:p>
  </w:endnote>
  <w:endnote w:type="continuationSeparator" w:id="0">
    <w:p w14:paraId="09B27239" w14:textId="77777777" w:rsidR="002877F4" w:rsidRDefault="002877F4" w:rsidP="001E692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25533" w14:textId="77777777" w:rsidR="002D20CC" w:rsidRDefault="002D20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C4FEC" w14:textId="77777777" w:rsidR="002D20CC" w:rsidRDefault="002D20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6A391" w14:textId="77777777" w:rsidR="002D20CC" w:rsidRDefault="002D20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5C1F3" w14:textId="77777777" w:rsidR="002877F4" w:rsidRDefault="002877F4" w:rsidP="001E692E">
      <w:pPr>
        <w:spacing w:before="0" w:after="0"/>
      </w:pPr>
      <w:r>
        <w:separator/>
      </w:r>
    </w:p>
  </w:footnote>
  <w:footnote w:type="continuationSeparator" w:id="0">
    <w:p w14:paraId="0C06B4E4" w14:textId="77777777" w:rsidR="002877F4" w:rsidRDefault="002877F4" w:rsidP="001E692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7C9E4" w14:textId="77777777" w:rsidR="002D20CC" w:rsidRDefault="002D20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936"/>
      <w:gridCol w:w="2693"/>
      <w:gridCol w:w="2551"/>
    </w:tblGrid>
    <w:tr w:rsidR="001E692E" w:rsidRPr="001E692E" w14:paraId="6F209568" w14:textId="77777777" w:rsidTr="00E73BAA">
      <w:tc>
        <w:tcPr>
          <w:tcW w:w="393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40E1673" w14:textId="77777777" w:rsidR="001E692E" w:rsidRPr="001E692E" w:rsidRDefault="001E692E" w:rsidP="002D20CC">
          <w:pPr>
            <w:jc w:val="left"/>
            <w:rPr>
              <w:rFonts w:ascii="Times New Roman" w:hAnsi="Times New Roman"/>
              <w:b/>
              <w:sz w:val="18"/>
              <w:szCs w:val="20"/>
            </w:rPr>
          </w:pPr>
          <w:r w:rsidRPr="001E692E">
            <w:rPr>
              <w:rFonts w:ascii="Times New Roman" w:hAnsi="Times New Roman"/>
              <w:b/>
              <w:sz w:val="18"/>
              <w:szCs w:val="20"/>
            </w:rPr>
            <w:t>TARTU ÜLIKOOLI GENOOMIKA INSTITUUDI EESTI GEENIVARAMU</w:t>
          </w:r>
        </w:p>
      </w:tc>
      <w:tc>
        <w:tcPr>
          <w:tcW w:w="26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B7FEADB" w14:textId="77777777" w:rsidR="001E692E" w:rsidRPr="001E692E" w:rsidRDefault="001E692E" w:rsidP="001E692E">
          <w:pPr>
            <w:rPr>
              <w:rFonts w:ascii="Times New Roman" w:hAnsi="Times New Roman"/>
              <w:b/>
              <w:sz w:val="18"/>
              <w:szCs w:val="20"/>
            </w:rPr>
          </w:pPr>
          <w:r w:rsidRPr="001E692E">
            <w:rPr>
              <w:rFonts w:ascii="Times New Roman" w:hAnsi="Times New Roman"/>
              <w:sz w:val="18"/>
              <w:szCs w:val="20"/>
            </w:rPr>
            <w:t xml:space="preserve">Valdkond: </w:t>
          </w:r>
          <w:r w:rsidRPr="001E692E">
            <w:rPr>
              <w:rFonts w:ascii="Times New Roman" w:hAnsi="Times New Roman"/>
              <w:sz w:val="18"/>
              <w:szCs w:val="20"/>
              <w:lang w:val="fi-FI"/>
            </w:rPr>
            <w:t xml:space="preserve">IT </w:t>
          </w:r>
          <w:proofErr w:type="spellStart"/>
          <w:r w:rsidRPr="001E692E">
            <w:rPr>
              <w:rFonts w:ascii="Times New Roman" w:hAnsi="Times New Roman"/>
              <w:sz w:val="18"/>
              <w:szCs w:val="20"/>
              <w:lang w:val="fi-FI"/>
            </w:rPr>
            <w:t>osakond</w:t>
          </w:r>
          <w:proofErr w:type="spellEnd"/>
        </w:p>
      </w:tc>
      <w:tc>
        <w:tcPr>
          <w:tcW w:w="25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561AC6C" w14:textId="77777777" w:rsidR="001E692E" w:rsidRPr="001E692E" w:rsidRDefault="001E692E" w:rsidP="001E692E">
          <w:pPr>
            <w:jc w:val="right"/>
            <w:rPr>
              <w:rFonts w:ascii="Times New Roman" w:hAnsi="Times New Roman"/>
              <w:b/>
              <w:sz w:val="18"/>
              <w:szCs w:val="20"/>
            </w:rPr>
          </w:pPr>
          <w:r>
            <w:rPr>
              <w:rFonts w:ascii="Times New Roman" w:hAnsi="Times New Roman"/>
              <w:b/>
              <w:sz w:val="18"/>
              <w:szCs w:val="20"/>
            </w:rPr>
            <w:t>VORM</w:t>
          </w:r>
        </w:p>
      </w:tc>
    </w:tr>
    <w:tr w:rsidR="001E692E" w:rsidRPr="001E692E" w14:paraId="0842FEA8" w14:textId="77777777" w:rsidTr="00E73BAA">
      <w:tc>
        <w:tcPr>
          <w:tcW w:w="6629" w:type="dxa"/>
          <w:gridSpan w:val="2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50109F61" w14:textId="77777777" w:rsidR="001E692E" w:rsidRPr="001E692E" w:rsidRDefault="001E692E" w:rsidP="001E692E">
          <w:pPr>
            <w:rPr>
              <w:rFonts w:ascii="Times New Roman" w:hAnsi="Times New Roman"/>
              <w:b/>
              <w:sz w:val="18"/>
              <w:szCs w:val="20"/>
            </w:rPr>
          </w:pPr>
          <w:r>
            <w:rPr>
              <w:rFonts w:ascii="Times New Roman" w:hAnsi="Times New Roman"/>
              <w:b/>
              <w:sz w:val="18"/>
              <w:szCs w:val="20"/>
            </w:rPr>
            <w:t>GEENIDOONORI AVALDUSE VORM</w:t>
          </w:r>
        </w:p>
      </w:tc>
      <w:tc>
        <w:tcPr>
          <w:tcW w:w="25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8BF3BF5" w14:textId="4B49C0B3" w:rsidR="001E692E" w:rsidRPr="001E692E" w:rsidRDefault="00A90DC3" w:rsidP="001E692E">
          <w:pPr>
            <w:rPr>
              <w:rFonts w:ascii="Times New Roman" w:hAnsi="Times New Roman"/>
              <w:sz w:val="18"/>
              <w:szCs w:val="20"/>
            </w:rPr>
          </w:pPr>
          <w:r>
            <w:rPr>
              <w:rFonts w:ascii="Times New Roman" w:hAnsi="Times New Roman"/>
              <w:sz w:val="18"/>
              <w:szCs w:val="20"/>
            </w:rPr>
            <w:t>Dokumendi nr: KP2J1V1</w:t>
          </w:r>
        </w:p>
        <w:p w14:paraId="4B6BF92D" w14:textId="77777777" w:rsidR="001E692E" w:rsidRPr="001E692E" w:rsidRDefault="001E692E" w:rsidP="001E692E">
          <w:pPr>
            <w:rPr>
              <w:rFonts w:ascii="Times New Roman" w:hAnsi="Times New Roman"/>
              <w:b/>
              <w:sz w:val="18"/>
              <w:szCs w:val="20"/>
            </w:rPr>
          </w:pPr>
          <w:r w:rsidRPr="001E692E">
            <w:rPr>
              <w:rFonts w:ascii="Times New Roman" w:hAnsi="Times New Roman"/>
              <w:sz w:val="18"/>
              <w:szCs w:val="20"/>
            </w:rPr>
            <w:t>Versioon nr:  1</w:t>
          </w:r>
        </w:p>
      </w:tc>
    </w:tr>
    <w:tr w:rsidR="001E692E" w:rsidRPr="001E692E" w14:paraId="00853635" w14:textId="77777777" w:rsidTr="00E73BAA">
      <w:tc>
        <w:tcPr>
          <w:tcW w:w="6629" w:type="dxa"/>
          <w:gridSpan w:val="2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D301534" w14:textId="77777777" w:rsidR="001E692E" w:rsidRPr="001E692E" w:rsidRDefault="001E692E" w:rsidP="001E692E">
          <w:pPr>
            <w:rPr>
              <w:rFonts w:ascii="Times New Roman" w:hAnsi="Times New Roman"/>
              <w:b/>
              <w:sz w:val="18"/>
              <w:szCs w:val="20"/>
            </w:rPr>
          </w:pPr>
        </w:p>
      </w:tc>
      <w:tc>
        <w:tcPr>
          <w:tcW w:w="25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8AA18C7" w14:textId="77777777" w:rsidR="001E692E" w:rsidRPr="001E692E" w:rsidRDefault="001E692E" w:rsidP="001E692E">
          <w:pPr>
            <w:rPr>
              <w:rFonts w:ascii="Times New Roman" w:hAnsi="Times New Roman"/>
              <w:sz w:val="18"/>
              <w:szCs w:val="20"/>
            </w:rPr>
          </w:pPr>
          <w:r w:rsidRPr="001E692E">
            <w:rPr>
              <w:rFonts w:ascii="Times New Roman" w:hAnsi="Times New Roman"/>
              <w:sz w:val="18"/>
              <w:szCs w:val="20"/>
            </w:rPr>
            <w:t xml:space="preserve">Lk. Nr. </w:t>
          </w:r>
          <w:r w:rsidRPr="001E692E">
            <w:rPr>
              <w:rFonts w:ascii="Times New Roman" w:hAnsi="Times New Roman"/>
              <w:szCs w:val="20"/>
              <w:lang w:val="en-GB"/>
            </w:rPr>
            <w:fldChar w:fldCharType="begin"/>
          </w:r>
          <w:r w:rsidRPr="001E692E">
            <w:rPr>
              <w:rFonts w:ascii="Times New Roman" w:hAnsi="Times New Roman"/>
              <w:szCs w:val="20"/>
              <w:lang w:val="en-GB"/>
            </w:rPr>
            <w:instrText xml:space="preserve"> PAGE </w:instrText>
          </w:r>
          <w:r w:rsidRPr="001E692E">
            <w:rPr>
              <w:rFonts w:ascii="Times New Roman" w:hAnsi="Times New Roman"/>
              <w:szCs w:val="20"/>
              <w:lang w:val="en-GB"/>
            </w:rPr>
            <w:fldChar w:fldCharType="separate"/>
          </w:r>
          <w:r w:rsidR="008E0C56">
            <w:rPr>
              <w:rFonts w:ascii="Times New Roman" w:hAnsi="Times New Roman"/>
              <w:noProof/>
              <w:szCs w:val="20"/>
              <w:lang w:val="en-GB"/>
            </w:rPr>
            <w:t>1</w:t>
          </w:r>
          <w:r w:rsidRPr="001E692E">
            <w:rPr>
              <w:rFonts w:ascii="Times New Roman" w:hAnsi="Times New Roman"/>
              <w:szCs w:val="20"/>
              <w:lang w:val="en-GB"/>
            </w:rPr>
            <w:fldChar w:fldCharType="end"/>
          </w:r>
          <w:r w:rsidRPr="001E692E">
            <w:rPr>
              <w:rFonts w:ascii="Times New Roman" w:hAnsi="Times New Roman"/>
              <w:szCs w:val="20"/>
              <w:lang w:val="en-GB"/>
            </w:rPr>
            <w:t>(</w:t>
          </w:r>
          <w:r w:rsidRPr="001E692E">
            <w:rPr>
              <w:rFonts w:ascii="Times New Roman" w:hAnsi="Times New Roman"/>
              <w:szCs w:val="20"/>
              <w:lang w:val="en-GB"/>
            </w:rPr>
            <w:fldChar w:fldCharType="begin"/>
          </w:r>
          <w:r w:rsidRPr="001E692E">
            <w:rPr>
              <w:rFonts w:ascii="Times New Roman" w:hAnsi="Times New Roman"/>
              <w:szCs w:val="20"/>
              <w:lang w:val="en-GB"/>
            </w:rPr>
            <w:instrText xml:space="preserve"> NUMPAGES </w:instrText>
          </w:r>
          <w:r w:rsidRPr="001E692E">
            <w:rPr>
              <w:rFonts w:ascii="Times New Roman" w:hAnsi="Times New Roman"/>
              <w:szCs w:val="20"/>
              <w:lang w:val="en-GB"/>
            </w:rPr>
            <w:fldChar w:fldCharType="separate"/>
          </w:r>
          <w:r w:rsidR="008E0C56">
            <w:rPr>
              <w:rFonts w:ascii="Times New Roman" w:hAnsi="Times New Roman"/>
              <w:noProof/>
              <w:szCs w:val="20"/>
              <w:lang w:val="en-GB"/>
            </w:rPr>
            <w:t>1</w:t>
          </w:r>
          <w:r w:rsidRPr="001E692E">
            <w:rPr>
              <w:rFonts w:ascii="Times New Roman" w:hAnsi="Times New Roman"/>
              <w:szCs w:val="20"/>
              <w:lang w:val="en-GB"/>
            </w:rPr>
            <w:fldChar w:fldCharType="end"/>
          </w:r>
          <w:r w:rsidRPr="001E692E">
            <w:rPr>
              <w:rFonts w:ascii="Times New Roman" w:hAnsi="Times New Roman"/>
              <w:szCs w:val="20"/>
              <w:lang w:val="en-GB"/>
            </w:rPr>
            <w:t>)</w:t>
          </w:r>
        </w:p>
      </w:tc>
    </w:tr>
    <w:tr w:rsidR="001E692E" w:rsidRPr="001E692E" w14:paraId="205A4369" w14:textId="77777777" w:rsidTr="00E73BAA">
      <w:trPr>
        <w:cantSplit/>
      </w:trPr>
      <w:tc>
        <w:tcPr>
          <w:tcW w:w="393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17D2D4E" w14:textId="77777777" w:rsidR="001E692E" w:rsidRPr="001E692E" w:rsidRDefault="001E692E" w:rsidP="001E692E">
          <w:pPr>
            <w:rPr>
              <w:rFonts w:ascii="Times New Roman" w:hAnsi="Times New Roman"/>
              <w:sz w:val="18"/>
              <w:szCs w:val="20"/>
            </w:rPr>
          </w:pPr>
          <w:r w:rsidRPr="001E692E">
            <w:rPr>
              <w:rFonts w:ascii="Times New Roman" w:hAnsi="Times New Roman"/>
              <w:sz w:val="18"/>
              <w:szCs w:val="20"/>
            </w:rPr>
            <w:t xml:space="preserve">Koostas:  Kristjan Metsalu </w:t>
          </w:r>
        </w:p>
      </w:tc>
      <w:tc>
        <w:tcPr>
          <w:tcW w:w="26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A3FB699" w14:textId="77777777" w:rsidR="001E692E" w:rsidRPr="001E692E" w:rsidRDefault="001E692E" w:rsidP="001E692E">
          <w:pPr>
            <w:rPr>
              <w:rFonts w:ascii="Times New Roman" w:hAnsi="Times New Roman"/>
              <w:sz w:val="18"/>
              <w:szCs w:val="20"/>
            </w:rPr>
          </w:pPr>
          <w:r w:rsidRPr="001E692E">
            <w:rPr>
              <w:rFonts w:ascii="Times New Roman" w:hAnsi="Times New Roman"/>
              <w:sz w:val="18"/>
              <w:szCs w:val="20"/>
            </w:rPr>
            <w:t>Kinnitas: GI direktor</w:t>
          </w:r>
        </w:p>
      </w:tc>
      <w:tc>
        <w:tcPr>
          <w:tcW w:w="25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94CBF78" w14:textId="0614CA53" w:rsidR="001E692E" w:rsidRPr="001E692E" w:rsidRDefault="001E692E" w:rsidP="002D20CC">
          <w:pPr>
            <w:jc w:val="left"/>
            <w:rPr>
              <w:rFonts w:ascii="Times New Roman" w:hAnsi="Times New Roman"/>
              <w:sz w:val="18"/>
              <w:szCs w:val="20"/>
            </w:rPr>
          </w:pPr>
          <w:r w:rsidRPr="001E692E">
            <w:rPr>
              <w:rFonts w:ascii="Times New Roman" w:hAnsi="Times New Roman"/>
              <w:sz w:val="18"/>
              <w:szCs w:val="20"/>
            </w:rPr>
            <w:t xml:space="preserve">Kinnitamise kuupäev: </w:t>
          </w:r>
          <w:r w:rsidR="002D20CC">
            <w:rPr>
              <w:rFonts w:ascii="Times New Roman" w:hAnsi="Times New Roman"/>
              <w:sz w:val="18"/>
              <w:szCs w:val="20"/>
            </w:rPr>
            <w:t>24.01.2019</w:t>
          </w:r>
        </w:p>
      </w:tc>
    </w:tr>
  </w:tbl>
  <w:p w14:paraId="41D8E903" w14:textId="77777777" w:rsidR="001E692E" w:rsidRDefault="001E69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2B29D" w14:textId="77777777" w:rsidR="002D20CC" w:rsidRDefault="002D20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FE572E"/>
    <w:multiLevelType w:val="hybridMultilevel"/>
    <w:tmpl w:val="9168CE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92E"/>
    <w:rsid w:val="00033A2B"/>
    <w:rsid w:val="0011038E"/>
    <w:rsid w:val="001E692E"/>
    <w:rsid w:val="002877F4"/>
    <w:rsid w:val="002D20CC"/>
    <w:rsid w:val="00766C10"/>
    <w:rsid w:val="008E0C56"/>
    <w:rsid w:val="00A8418E"/>
    <w:rsid w:val="00A90DC3"/>
    <w:rsid w:val="00B57C9A"/>
    <w:rsid w:val="00BB26E6"/>
    <w:rsid w:val="00EE79BF"/>
    <w:rsid w:val="00F00B72"/>
    <w:rsid w:val="00FA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7FA95E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692E"/>
    <w:pPr>
      <w:autoSpaceDE w:val="0"/>
      <w:autoSpaceDN w:val="0"/>
      <w:spacing w:before="60" w:after="60"/>
      <w:jc w:val="both"/>
    </w:pPr>
    <w:rPr>
      <w:rFonts w:ascii="Verdana" w:eastAsia="Times New Roman" w:hAnsi="Verdana" w:cs="Times New Roman"/>
      <w:sz w:val="20"/>
      <w:lang w:val="et-E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69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92E"/>
  </w:style>
  <w:style w:type="paragraph" w:styleId="Footer">
    <w:name w:val="footer"/>
    <w:basedOn w:val="Normal"/>
    <w:link w:val="FooterChar"/>
    <w:uiPriority w:val="99"/>
    <w:unhideWhenUsed/>
    <w:rsid w:val="001E69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92E"/>
  </w:style>
  <w:style w:type="paragraph" w:styleId="NormalWeb">
    <w:name w:val="Normal (Web)"/>
    <w:basedOn w:val="Normal"/>
    <w:uiPriority w:val="99"/>
    <w:unhideWhenUsed/>
    <w:rsid w:val="001E692E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Merit Kreitsberg</dc:creator>
  <cp:keywords/>
  <dc:description/>
  <cp:lastModifiedBy>Lisanna Semilarski</cp:lastModifiedBy>
  <cp:revision>2</cp:revision>
  <dcterms:created xsi:type="dcterms:W3CDTF">2020-05-20T07:26:00Z</dcterms:created>
  <dcterms:modified xsi:type="dcterms:W3CDTF">2020-05-20T07:26:00Z</dcterms:modified>
</cp:coreProperties>
</file>